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E36669" w14:textId="05FEB021" w:rsidR="0055053C" w:rsidRDefault="44639A2F" w:rsidP="79EEBC8A">
      <w:pPr>
        <w:jc w:val="center"/>
      </w:pPr>
      <w:r w:rsidRPr="79EEBC8A">
        <w:rPr>
          <w:rFonts w:ascii="Verdana" w:eastAsia="Verdana" w:hAnsi="Verdana" w:cs="Verdana"/>
          <w:b/>
          <w:bCs/>
          <w:sz w:val="24"/>
          <w:szCs w:val="24"/>
        </w:rPr>
        <w:t>Notulen MR-vergadering 6 schooljaar 2019-2020</w:t>
      </w:r>
      <w:r w:rsidRPr="79EEBC8A">
        <w:rPr>
          <w:rFonts w:ascii="Verdana" w:eastAsia="Verdana" w:hAnsi="Verdana" w:cs="Verdana"/>
          <w:sz w:val="24"/>
          <w:szCs w:val="24"/>
        </w:rPr>
        <w:t xml:space="preserve"> </w:t>
      </w:r>
    </w:p>
    <w:p w14:paraId="2FDA4499" w14:textId="604C249D" w:rsidR="0055053C" w:rsidRDefault="44639A2F" w:rsidP="07904757">
      <w:pPr>
        <w:jc w:val="center"/>
      </w:pPr>
      <w:r w:rsidRPr="07904757">
        <w:rPr>
          <w:rFonts w:ascii="Verdana" w:eastAsia="Verdana" w:hAnsi="Verdana" w:cs="Verdana"/>
          <w:sz w:val="20"/>
          <w:szCs w:val="20"/>
        </w:rPr>
        <w:t>11 juni 20</w:t>
      </w:r>
      <w:r w:rsidR="007F7B98">
        <w:rPr>
          <w:rFonts w:ascii="Verdana" w:eastAsia="Verdana" w:hAnsi="Verdana" w:cs="Verdana"/>
          <w:sz w:val="20"/>
          <w:szCs w:val="20"/>
        </w:rPr>
        <w:t>20</w:t>
      </w:r>
      <w:r w:rsidRPr="07904757">
        <w:rPr>
          <w:rFonts w:ascii="Verdana" w:eastAsia="Verdana" w:hAnsi="Verdana" w:cs="Verdana"/>
          <w:sz w:val="20"/>
          <w:szCs w:val="20"/>
        </w:rPr>
        <w:t xml:space="preserve">, Bonte Pael (en Regenboog) 18.30 uur  </w:t>
      </w:r>
    </w:p>
    <w:tbl>
      <w:tblPr>
        <w:tblW w:w="9026" w:type="dxa"/>
        <w:tblLayout w:type="fixed"/>
        <w:tblLook w:val="04A0" w:firstRow="1" w:lastRow="0" w:firstColumn="1" w:lastColumn="0" w:noHBand="0" w:noVBand="1"/>
      </w:tblPr>
      <w:tblGrid>
        <w:gridCol w:w="624"/>
        <w:gridCol w:w="8402"/>
      </w:tblGrid>
      <w:tr w:rsidR="79EEBC8A" w14:paraId="09DB8739" w14:textId="77777777" w:rsidTr="0956021C">
        <w:tc>
          <w:tcPr>
            <w:tcW w:w="62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561019B" w14:textId="4DD58D1C" w:rsidR="79EEBC8A" w:rsidRDefault="79EEBC8A" w:rsidP="79EEBC8A">
            <w:pPr>
              <w:ind w:left="30" w:hanging="30"/>
              <w:jc w:val="center"/>
            </w:pPr>
            <w:r w:rsidRPr="79EEBC8A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1</w:t>
            </w:r>
            <w:r w:rsidRPr="79EEBC8A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840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E0263F9" w14:textId="189F9C07" w:rsidR="79EEBC8A" w:rsidRDefault="79EEBC8A" w:rsidP="79EEBC8A">
            <w:pPr>
              <w:ind w:left="30" w:hanging="30"/>
            </w:pPr>
            <w:r w:rsidRPr="79EEBC8A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Opening, post en mededelingen</w:t>
            </w:r>
            <w:r w:rsidRPr="79EEBC8A">
              <w:rPr>
                <w:rFonts w:ascii="Calibri" w:eastAsia="Calibri" w:hAnsi="Calibri" w:cs="Calibri"/>
                <w:b/>
                <w:bCs/>
                <w:color w:val="222222"/>
                <w:sz w:val="24"/>
                <w:szCs w:val="24"/>
              </w:rPr>
              <w:t xml:space="preserve"> </w:t>
            </w:r>
            <w:r w:rsidRPr="79EEBC8A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14:paraId="194A70DF" w14:textId="20F4F880" w:rsidR="79EEBC8A" w:rsidRPr="00672B39" w:rsidRDefault="79EEBC8A" w:rsidP="00672B39">
            <w:pPr>
              <w:spacing w:line="257" w:lineRule="auto"/>
              <w:rPr>
                <w:rFonts w:ascii="Calibri" w:eastAsia="Calibri" w:hAnsi="Calibri" w:cs="Calibri"/>
              </w:rPr>
            </w:pPr>
            <w:r w:rsidRPr="79EEBC8A">
              <w:rPr>
                <w:rFonts w:ascii="Calibri" w:eastAsia="Calibri" w:hAnsi="Calibri" w:cs="Calibri"/>
                <w:sz w:val="24"/>
                <w:szCs w:val="24"/>
              </w:rPr>
              <w:t>Vandaag vergadering met Regenboog in het tweede deel. Een paar agendapunten komen daar aan de orde</w:t>
            </w:r>
            <w:r w:rsidR="00D7A98A" w:rsidRPr="79EEBC8A">
              <w:rPr>
                <w:rFonts w:ascii="Calibri" w:eastAsia="Calibri" w:hAnsi="Calibri" w:cs="Calibri"/>
                <w:sz w:val="24"/>
                <w:szCs w:val="24"/>
              </w:rPr>
              <w:t>. Hiervan worden apart notulen gemaakt.</w:t>
            </w:r>
            <w:r w:rsidRPr="79EEBC8A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00672B39" w:rsidRPr="00672B39">
              <w:rPr>
                <w:rFonts w:ascii="Calibri" w:eastAsia="Calibri" w:hAnsi="Calibri" w:cs="Calibri"/>
                <w:sz w:val="24"/>
                <w:szCs w:val="24"/>
              </w:rPr>
              <w:t>Notulen gezamenlijke vergadering volgen later.</w:t>
            </w:r>
          </w:p>
        </w:tc>
      </w:tr>
      <w:tr w:rsidR="79EEBC8A" w14:paraId="58226E0A" w14:textId="77777777" w:rsidTr="0956021C">
        <w:tc>
          <w:tcPr>
            <w:tcW w:w="62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E6B6207" w14:textId="4DE21AC6" w:rsidR="79EEBC8A" w:rsidRDefault="79EEBC8A" w:rsidP="79EEBC8A">
            <w:pPr>
              <w:ind w:left="30" w:hanging="30"/>
              <w:jc w:val="center"/>
            </w:pPr>
            <w:r w:rsidRPr="79EEBC8A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2</w:t>
            </w:r>
            <w:r w:rsidRPr="79EEBC8A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840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B3B8E7C" w14:textId="29C2F37F" w:rsidR="79EEBC8A" w:rsidRDefault="79EEBC8A" w:rsidP="79EEBC8A">
            <w:pPr>
              <w:ind w:left="30" w:hanging="30"/>
            </w:pPr>
            <w:r w:rsidRPr="79EEBC8A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Vaststellen notulen van MR </w:t>
            </w:r>
          </w:p>
          <w:p w14:paraId="1877E38F" w14:textId="1C3FC64E" w:rsidR="559CBC51" w:rsidRDefault="559CBC51" w:rsidP="79EEBC8A">
            <w:pPr>
              <w:pStyle w:val="Lijstalinea"/>
              <w:ind w:left="30"/>
              <w:rPr>
                <w:sz w:val="24"/>
                <w:szCs w:val="24"/>
              </w:rPr>
            </w:pPr>
            <w:r w:rsidRPr="79EEBC8A">
              <w:rPr>
                <w:sz w:val="24"/>
                <w:szCs w:val="24"/>
              </w:rPr>
              <w:t>Dit punt is niet aan de orde gekomen.</w:t>
            </w:r>
            <w:r w:rsidR="001D4BC1">
              <w:rPr>
                <w:sz w:val="24"/>
                <w:szCs w:val="24"/>
              </w:rPr>
              <w:t xml:space="preserve"> De notulen waren </w:t>
            </w:r>
            <w:r w:rsidR="004955D7">
              <w:rPr>
                <w:sz w:val="24"/>
                <w:szCs w:val="24"/>
              </w:rPr>
              <w:t>zijn niet bij de stukken van deze vergadering opgenomen.</w:t>
            </w:r>
            <w:r w:rsidRPr="79EEBC8A">
              <w:rPr>
                <w:sz w:val="24"/>
                <w:szCs w:val="24"/>
              </w:rPr>
              <w:t xml:space="preserve"> </w:t>
            </w:r>
            <w:r w:rsidR="00E67118">
              <w:rPr>
                <w:sz w:val="24"/>
                <w:szCs w:val="24"/>
              </w:rPr>
              <w:t xml:space="preserve">HV gaat </w:t>
            </w:r>
            <w:r w:rsidR="002D6681">
              <w:rPr>
                <w:sz w:val="24"/>
                <w:szCs w:val="24"/>
              </w:rPr>
              <w:t xml:space="preserve">na of </w:t>
            </w:r>
            <w:r w:rsidR="00E67118">
              <w:rPr>
                <w:sz w:val="24"/>
                <w:szCs w:val="24"/>
              </w:rPr>
              <w:t>de voorgaande MR notulen allemaal op de w</w:t>
            </w:r>
            <w:r w:rsidR="002D6681">
              <w:rPr>
                <w:sz w:val="24"/>
                <w:szCs w:val="24"/>
              </w:rPr>
              <w:t>ebsite staan.</w:t>
            </w:r>
            <w:r w:rsidR="001D4BC1">
              <w:rPr>
                <w:sz w:val="24"/>
                <w:szCs w:val="24"/>
              </w:rPr>
              <w:t xml:space="preserve"> Notulen vorige vergadering volgende keer op de agenda.</w:t>
            </w:r>
          </w:p>
        </w:tc>
      </w:tr>
      <w:tr w:rsidR="79EEBC8A" w14:paraId="5002C804" w14:textId="77777777" w:rsidTr="0956021C">
        <w:tc>
          <w:tcPr>
            <w:tcW w:w="62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43412A3" w14:textId="71037C21" w:rsidR="559CBC51" w:rsidRDefault="559CBC51" w:rsidP="79EEBC8A">
            <w:pPr>
              <w:ind w:left="30" w:hanging="30"/>
              <w:jc w:val="center"/>
            </w:pPr>
            <w:r w:rsidRPr="79EEBC8A">
              <w:rPr>
                <w:rFonts w:ascii="Calibri" w:eastAsia="Calibri" w:hAnsi="Calibri" w:cs="Calibri"/>
                <w:sz w:val="24"/>
                <w:szCs w:val="24"/>
              </w:rPr>
              <w:t>3</w:t>
            </w:r>
            <w:r w:rsidR="79EEBC8A" w:rsidRPr="79EEBC8A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840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735A10A" w14:textId="14E5F388" w:rsidR="2F424B1C" w:rsidRDefault="2F424B1C" w:rsidP="234CD1B4">
            <w:pPr>
              <w:ind w:left="30" w:hanging="30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234CD1B4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Groep 8 kamp en musical</w:t>
            </w:r>
            <w:r w:rsidR="79EEBC8A" w:rsidRPr="234CD1B4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</w:p>
          <w:p w14:paraId="0604BF68" w14:textId="7E071192" w:rsidR="0F179F4A" w:rsidRDefault="0F179F4A" w:rsidP="79EEBC8A">
            <w:pPr>
              <w:ind w:left="30" w:hanging="30"/>
              <w:rPr>
                <w:rFonts w:ascii="Calibri" w:eastAsia="Calibri" w:hAnsi="Calibri" w:cs="Calibri"/>
                <w:sz w:val="24"/>
                <w:szCs w:val="24"/>
              </w:rPr>
            </w:pPr>
            <w:r w:rsidRPr="79EEBC8A">
              <w:rPr>
                <w:rFonts w:ascii="Calibri" w:eastAsia="Calibri" w:hAnsi="Calibri" w:cs="Calibri"/>
                <w:sz w:val="24"/>
                <w:szCs w:val="24"/>
              </w:rPr>
              <w:t xml:space="preserve">Het voorstel over het kamp en de musical wordt in de vergadering uitgedeeld en besproken. </w:t>
            </w:r>
            <w:r w:rsidR="110188D5" w:rsidRPr="79EEBC8A">
              <w:rPr>
                <w:rFonts w:ascii="Calibri" w:eastAsia="Calibri" w:hAnsi="Calibri" w:cs="Calibri"/>
                <w:sz w:val="24"/>
                <w:szCs w:val="24"/>
              </w:rPr>
              <w:t xml:space="preserve">Het plan is opgesteld in overleg met de betrokken teamleden, directie en </w:t>
            </w:r>
            <w:r w:rsidR="00FC1AF2" w:rsidRPr="79EEBC8A">
              <w:rPr>
                <w:rFonts w:ascii="Calibri" w:eastAsia="Calibri" w:hAnsi="Calibri" w:cs="Calibri"/>
                <w:sz w:val="24"/>
                <w:szCs w:val="24"/>
              </w:rPr>
              <w:t>ideeën</w:t>
            </w:r>
            <w:r w:rsidR="110188D5" w:rsidRPr="79EEBC8A">
              <w:rPr>
                <w:rFonts w:ascii="Calibri" w:eastAsia="Calibri" w:hAnsi="Calibri" w:cs="Calibri"/>
                <w:sz w:val="24"/>
                <w:szCs w:val="24"/>
              </w:rPr>
              <w:t xml:space="preserve"> van ouders zijn </w:t>
            </w:r>
            <w:r w:rsidR="007227BB">
              <w:rPr>
                <w:rFonts w:ascii="Calibri" w:eastAsia="Calibri" w:hAnsi="Calibri" w:cs="Calibri"/>
                <w:sz w:val="24"/>
                <w:szCs w:val="24"/>
              </w:rPr>
              <w:t xml:space="preserve">in </w:t>
            </w:r>
            <w:r w:rsidR="110188D5" w:rsidRPr="79EEBC8A">
              <w:rPr>
                <w:rFonts w:ascii="Calibri" w:eastAsia="Calibri" w:hAnsi="Calibri" w:cs="Calibri"/>
                <w:sz w:val="24"/>
                <w:szCs w:val="24"/>
              </w:rPr>
              <w:t xml:space="preserve">overweging genomen. </w:t>
            </w:r>
            <w:r w:rsidR="2F443CE2" w:rsidRPr="79EEBC8A">
              <w:rPr>
                <w:rFonts w:ascii="Calibri" w:eastAsia="Calibri" w:hAnsi="Calibri" w:cs="Calibri"/>
                <w:sz w:val="24"/>
                <w:szCs w:val="24"/>
              </w:rPr>
              <w:t xml:space="preserve">Er is geen gezamenlijke overnachting georganiseerd door de school. </w:t>
            </w:r>
            <w:r w:rsidR="48D3FA51" w:rsidRPr="79EEBC8A">
              <w:rPr>
                <w:rFonts w:ascii="Calibri" w:eastAsia="Calibri" w:hAnsi="Calibri" w:cs="Calibri"/>
                <w:sz w:val="24"/>
                <w:szCs w:val="24"/>
              </w:rPr>
              <w:t>Als o</w:t>
            </w:r>
            <w:r w:rsidR="2F443CE2" w:rsidRPr="79EEBC8A">
              <w:rPr>
                <w:rFonts w:ascii="Calibri" w:eastAsia="Calibri" w:hAnsi="Calibri" w:cs="Calibri"/>
                <w:sz w:val="24"/>
                <w:szCs w:val="24"/>
              </w:rPr>
              <w:t>uders zelf iets organiseren</w:t>
            </w:r>
            <w:r w:rsidR="6119E323" w:rsidRPr="79EEBC8A">
              <w:rPr>
                <w:rFonts w:ascii="Calibri" w:eastAsia="Calibri" w:hAnsi="Calibri" w:cs="Calibri"/>
                <w:sz w:val="24"/>
                <w:szCs w:val="24"/>
              </w:rPr>
              <w:t xml:space="preserve"> is</w:t>
            </w:r>
            <w:r w:rsidR="2F443CE2" w:rsidRPr="79EEBC8A">
              <w:rPr>
                <w:rFonts w:ascii="Calibri" w:eastAsia="Calibri" w:hAnsi="Calibri" w:cs="Calibri"/>
                <w:sz w:val="24"/>
                <w:szCs w:val="24"/>
              </w:rPr>
              <w:t xml:space="preserve"> dat niet onder verantwoordelijkheid van de school. </w:t>
            </w:r>
            <w:r w:rsidRPr="79EEBC8A">
              <w:rPr>
                <w:rFonts w:ascii="Calibri" w:eastAsia="Calibri" w:hAnsi="Calibri" w:cs="Calibri"/>
                <w:sz w:val="24"/>
                <w:szCs w:val="24"/>
              </w:rPr>
              <w:t xml:space="preserve">De MR </w:t>
            </w:r>
            <w:r w:rsidR="21FA0EC3" w:rsidRPr="79EEBC8A">
              <w:rPr>
                <w:rFonts w:ascii="Calibri" w:eastAsia="Calibri" w:hAnsi="Calibri" w:cs="Calibri"/>
                <w:sz w:val="24"/>
                <w:szCs w:val="24"/>
              </w:rPr>
              <w:t>vindt het fijn dat er een alternatief plan is geregeld en begrijpt de overwegingen.</w:t>
            </w:r>
            <w:r w:rsidR="69CA856C" w:rsidRPr="79EEBC8A">
              <w:rPr>
                <w:rFonts w:ascii="Calibri" w:eastAsia="Calibri" w:hAnsi="Calibri" w:cs="Calibri"/>
                <w:sz w:val="24"/>
                <w:szCs w:val="24"/>
              </w:rPr>
              <w:t xml:space="preserve"> De MR stemt in met het plan.</w:t>
            </w:r>
            <w:r w:rsidR="21FA0EC3" w:rsidRPr="79EEBC8A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008F1F8D">
              <w:rPr>
                <w:rFonts w:ascii="Calibri" w:eastAsia="Calibri" w:hAnsi="Calibri" w:cs="Calibri"/>
                <w:sz w:val="24"/>
                <w:szCs w:val="24"/>
              </w:rPr>
              <w:t>BS stuurt het plan naar AD, zodat het bij de stukken van deze vergadering wordt toegevoegd.</w:t>
            </w:r>
          </w:p>
        </w:tc>
      </w:tr>
      <w:tr w:rsidR="79EEBC8A" w14:paraId="5CC0B3AA" w14:textId="77777777" w:rsidTr="0956021C">
        <w:tc>
          <w:tcPr>
            <w:tcW w:w="62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740F25D" w14:textId="67EE5225" w:rsidR="79EEBC8A" w:rsidRDefault="79EEBC8A" w:rsidP="79EEBC8A">
            <w:pPr>
              <w:ind w:left="30" w:hanging="30"/>
              <w:jc w:val="center"/>
            </w:pPr>
            <w:r w:rsidRPr="79EEBC8A">
              <w:rPr>
                <w:rFonts w:ascii="Calibri" w:eastAsia="Calibri" w:hAnsi="Calibri" w:cs="Calibri"/>
                <w:sz w:val="24"/>
                <w:szCs w:val="24"/>
              </w:rPr>
              <w:t xml:space="preserve">4 </w:t>
            </w:r>
          </w:p>
        </w:tc>
        <w:tc>
          <w:tcPr>
            <w:tcW w:w="840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BE95BE0" w14:textId="6C713E70" w:rsidR="79EEBC8A" w:rsidRDefault="79EEBC8A">
            <w:r w:rsidRPr="79EEBC8A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Kinderopvang</w:t>
            </w:r>
            <w:r w:rsidRPr="79EEBC8A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14:paraId="41B240B3" w14:textId="692F776B" w:rsidR="79EEBC8A" w:rsidRDefault="0956021C" w:rsidP="0956021C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956021C">
              <w:rPr>
                <w:rFonts w:ascii="Calibri" w:eastAsia="Calibri" w:hAnsi="Calibri" w:cs="Calibri"/>
                <w:sz w:val="24"/>
                <w:szCs w:val="24"/>
              </w:rPr>
              <w:t xml:space="preserve">Voortaan zal er per locatie een OC zijn, maar we gaan wel gezamenlijk vergaderen. </w:t>
            </w:r>
          </w:p>
        </w:tc>
      </w:tr>
      <w:tr w:rsidR="79EEBC8A" w14:paraId="141D7651" w14:textId="77777777" w:rsidTr="0956021C">
        <w:tc>
          <w:tcPr>
            <w:tcW w:w="62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F574B75" w14:textId="52B4A99B" w:rsidR="79EEBC8A" w:rsidRDefault="0045406D" w:rsidP="79EEBC8A">
            <w:pPr>
              <w:ind w:left="30" w:hanging="30"/>
              <w:jc w:val="center"/>
            </w:pPr>
            <w:r>
              <w:rPr>
                <w:rFonts w:ascii="Calibri" w:eastAsia="Calibri" w:hAnsi="Calibri" w:cs="Calibri"/>
                <w:sz w:val="24"/>
                <w:szCs w:val="24"/>
              </w:rPr>
              <w:t>5</w:t>
            </w:r>
          </w:p>
        </w:tc>
        <w:tc>
          <w:tcPr>
            <w:tcW w:w="840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9098BE3" w14:textId="4B310B9E" w:rsidR="79EEBC8A" w:rsidRDefault="79EEBC8A" w:rsidP="79EEBC8A">
            <w:pPr>
              <w:ind w:left="30" w:hanging="30"/>
            </w:pPr>
            <w:r w:rsidRPr="79EEBC8A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Van het schoolplein </w:t>
            </w:r>
          </w:p>
          <w:p w14:paraId="22CFA1F0" w14:textId="0A6C9209" w:rsidR="79EEBC8A" w:rsidRDefault="00CB1F5F" w:rsidP="79EEBC8A">
            <w:pPr>
              <w:ind w:left="30" w:hanging="30"/>
            </w:pPr>
            <w:r>
              <w:rPr>
                <w:rFonts w:ascii="Calibri" w:eastAsia="Calibri" w:hAnsi="Calibri" w:cs="Calibri"/>
                <w:sz w:val="24"/>
                <w:szCs w:val="24"/>
              </w:rPr>
              <w:t>Er zijn vragen over waar de opvang terecht gaat komen als de tweede huiskamer weer als klaslokaal gebruik</w:t>
            </w:r>
            <w:r w:rsidR="00E01AA1"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gaat worden nu er een derde kleuterklas komt. </w:t>
            </w:r>
            <w:r w:rsidR="00A26631">
              <w:rPr>
                <w:rFonts w:ascii="Calibri" w:eastAsia="Calibri" w:hAnsi="Calibri" w:cs="Calibri"/>
                <w:sz w:val="24"/>
                <w:szCs w:val="24"/>
              </w:rPr>
              <w:t xml:space="preserve">Het besluit over de derde kleuterklas is nog maar pas gevallen. Een bericht </w:t>
            </w:r>
            <w:r w:rsidR="00042F4E">
              <w:rPr>
                <w:rFonts w:ascii="Calibri" w:eastAsia="Calibri" w:hAnsi="Calibri" w:cs="Calibri"/>
                <w:sz w:val="24"/>
                <w:szCs w:val="24"/>
              </w:rPr>
              <w:t xml:space="preserve">van BS </w:t>
            </w:r>
            <w:r w:rsidR="00A26631">
              <w:rPr>
                <w:rFonts w:ascii="Calibri" w:eastAsia="Calibri" w:hAnsi="Calibri" w:cs="Calibri"/>
                <w:sz w:val="24"/>
                <w:szCs w:val="24"/>
              </w:rPr>
              <w:t xml:space="preserve">over de gevolgen hiervan </w:t>
            </w:r>
            <w:r w:rsidR="00EF1F5E">
              <w:rPr>
                <w:rFonts w:ascii="Calibri" w:eastAsia="Calibri" w:hAnsi="Calibri" w:cs="Calibri"/>
                <w:sz w:val="24"/>
                <w:szCs w:val="24"/>
              </w:rPr>
              <w:t xml:space="preserve">naar ouders </w:t>
            </w:r>
            <w:r w:rsidR="00AD5AC4">
              <w:rPr>
                <w:rFonts w:ascii="Calibri" w:eastAsia="Calibri" w:hAnsi="Calibri" w:cs="Calibri"/>
                <w:sz w:val="24"/>
                <w:szCs w:val="24"/>
              </w:rPr>
              <w:t>volgt</w:t>
            </w:r>
            <w:r w:rsidR="00E01AA1">
              <w:rPr>
                <w:rFonts w:ascii="Calibri" w:eastAsia="Calibri" w:hAnsi="Calibri" w:cs="Calibri"/>
                <w:sz w:val="24"/>
                <w:szCs w:val="24"/>
              </w:rPr>
              <w:t>, nadat ook de formatie en verdeling voor volgend jaar bekend is.</w:t>
            </w:r>
          </w:p>
        </w:tc>
      </w:tr>
      <w:tr w:rsidR="79EEBC8A" w14:paraId="394E7D9B" w14:textId="77777777" w:rsidTr="0956021C">
        <w:tc>
          <w:tcPr>
            <w:tcW w:w="62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43299B4" w14:textId="429F584B" w:rsidR="79EEBC8A" w:rsidRDefault="0045406D" w:rsidP="79EEBC8A">
            <w:pPr>
              <w:ind w:left="30" w:hanging="30"/>
              <w:jc w:val="center"/>
            </w:pPr>
            <w:r>
              <w:rPr>
                <w:rFonts w:ascii="Calibri" w:eastAsia="Calibri" w:hAnsi="Calibri" w:cs="Calibri"/>
                <w:sz w:val="24"/>
                <w:szCs w:val="24"/>
              </w:rPr>
              <w:t>6</w:t>
            </w:r>
          </w:p>
        </w:tc>
        <w:tc>
          <w:tcPr>
            <w:tcW w:w="840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2354E26" w14:textId="77777777" w:rsidR="79EEBC8A" w:rsidRPr="00E67118" w:rsidRDefault="0030794C" w:rsidP="79EEBC8A">
            <w:pPr>
              <w:ind w:left="30" w:hanging="30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E67118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Vacatures kleuterklassen</w:t>
            </w:r>
          </w:p>
          <w:p w14:paraId="06F58EA4" w14:textId="6199ADB0" w:rsidR="00EC3723" w:rsidRDefault="00EC3723" w:rsidP="79EEBC8A">
            <w:pPr>
              <w:ind w:left="30" w:hanging="30"/>
            </w:pPr>
            <w:r>
              <w:rPr>
                <w:rFonts w:ascii="Calibri" w:eastAsia="Calibri" w:hAnsi="Calibri" w:cs="Calibri"/>
                <w:sz w:val="24"/>
                <w:szCs w:val="24"/>
              </w:rPr>
              <w:t>De zwangerschapsvervan</w:t>
            </w:r>
            <w:r w:rsidR="00480D13"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ing </w:t>
            </w:r>
            <w:r w:rsidR="00480D13">
              <w:rPr>
                <w:rFonts w:ascii="Calibri" w:eastAsia="Calibri" w:hAnsi="Calibri" w:cs="Calibri"/>
                <w:sz w:val="24"/>
                <w:szCs w:val="24"/>
              </w:rPr>
              <w:t xml:space="preserve">voor KB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is rond en er is een positief gesprek geweest voor een leerkracht in de derde kleu</w:t>
            </w:r>
            <w:r w:rsidR="00480D13">
              <w:rPr>
                <w:rFonts w:ascii="Calibri" w:eastAsia="Calibri" w:hAnsi="Calibri" w:cs="Calibri"/>
                <w:sz w:val="24"/>
                <w:szCs w:val="24"/>
              </w:rPr>
              <w:t>terklas.</w:t>
            </w:r>
            <w:r w:rsidR="000B6858">
              <w:rPr>
                <w:rFonts w:ascii="Calibri" w:eastAsia="Calibri" w:hAnsi="Calibri" w:cs="Calibri"/>
                <w:sz w:val="24"/>
                <w:szCs w:val="24"/>
              </w:rPr>
              <w:t xml:space="preserve"> Deze kandidaat wil graag full time werken.</w:t>
            </w:r>
          </w:p>
        </w:tc>
      </w:tr>
      <w:tr w:rsidR="79EEBC8A" w14:paraId="7A2503AE" w14:textId="77777777" w:rsidTr="0956021C">
        <w:tc>
          <w:tcPr>
            <w:tcW w:w="62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8CE9EB2" w14:textId="3F62D223" w:rsidR="79EEBC8A" w:rsidRDefault="000B6858" w:rsidP="79EEBC8A">
            <w:pPr>
              <w:ind w:left="30" w:hanging="30"/>
              <w:jc w:val="center"/>
            </w:pPr>
            <w:r>
              <w:rPr>
                <w:rFonts w:ascii="Calibri" w:eastAsia="Calibri" w:hAnsi="Calibri" w:cs="Calibri"/>
                <w:sz w:val="24"/>
                <w:szCs w:val="24"/>
              </w:rPr>
              <w:t>7</w:t>
            </w:r>
          </w:p>
        </w:tc>
        <w:tc>
          <w:tcPr>
            <w:tcW w:w="840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9F42828" w14:textId="77777777" w:rsidR="79EEBC8A" w:rsidRPr="007774EF" w:rsidRDefault="007774EF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7774EF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Verkiezingen MR</w:t>
            </w:r>
          </w:p>
          <w:p w14:paraId="6D7EACF8" w14:textId="3A4C061C" w:rsidR="007774EF" w:rsidRPr="007774EF" w:rsidRDefault="007774EF" w:rsidP="07904757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7904757">
              <w:rPr>
                <w:rFonts w:ascii="Calibri" w:eastAsia="Calibri" w:hAnsi="Calibri" w:cs="Calibri"/>
                <w:sz w:val="24"/>
                <w:szCs w:val="24"/>
              </w:rPr>
              <w:t>AD zal een mail laten rondgaan om te kijken wanneer en voor we</w:t>
            </w:r>
            <w:r w:rsidR="524FF168" w:rsidRPr="07904757">
              <w:rPr>
                <w:rFonts w:ascii="Calibri" w:eastAsia="Calibri" w:hAnsi="Calibri" w:cs="Calibri"/>
                <w:sz w:val="24"/>
                <w:szCs w:val="24"/>
              </w:rPr>
              <w:t xml:space="preserve">lke geleding we </w:t>
            </w:r>
            <w:r w:rsidRPr="07904757">
              <w:rPr>
                <w:rFonts w:ascii="Calibri" w:eastAsia="Calibri" w:hAnsi="Calibri" w:cs="Calibri"/>
                <w:sz w:val="24"/>
                <w:szCs w:val="24"/>
              </w:rPr>
              <w:t>verkiezingen moeten houden.</w:t>
            </w:r>
          </w:p>
        </w:tc>
      </w:tr>
    </w:tbl>
    <w:p w14:paraId="01DC8FC9" w14:textId="2C1CDF6E" w:rsidR="07904757" w:rsidRDefault="07904757"/>
    <w:p w14:paraId="409325D0" w14:textId="42B39872" w:rsidR="0055053C" w:rsidRDefault="44639A2F" w:rsidP="79EEBC8A">
      <w:pPr>
        <w:ind w:firstLine="720"/>
      </w:pPr>
      <w:r w:rsidRPr="79EEBC8A">
        <w:rPr>
          <w:rFonts w:ascii="Verdana" w:eastAsia="Verdana" w:hAnsi="Verdana" w:cs="Verdana"/>
          <w:b/>
          <w:bCs/>
          <w:sz w:val="24"/>
          <w:szCs w:val="24"/>
        </w:rPr>
        <w:lastRenderedPageBreak/>
        <w:t xml:space="preserve"> </w:t>
      </w:r>
    </w:p>
    <w:p w14:paraId="7B5CAEB5" w14:textId="0160551D" w:rsidR="0055053C" w:rsidRDefault="0055053C" w:rsidP="79EEBC8A"/>
    <w:sectPr w:rsidR="005505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9C23D0"/>
    <w:multiLevelType w:val="hybridMultilevel"/>
    <w:tmpl w:val="2F58B34A"/>
    <w:lvl w:ilvl="0" w:tplc="926230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34DC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BB441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84FD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9CF3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9E4AA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46B0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7A37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7C484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405971"/>
    <w:multiLevelType w:val="hybridMultilevel"/>
    <w:tmpl w:val="FFFFFFFF"/>
    <w:lvl w:ilvl="0" w:tplc="FF2E0C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B232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0441F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A6B4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B6A1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6D849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F09C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7293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EF01C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22BB5DE"/>
    <w:rsid w:val="00042F4E"/>
    <w:rsid w:val="000561D9"/>
    <w:rsid w:val="000B6858"/>
    <w:rsid w:val="000E504B"/>
    <w:rsid w:val="001D4BC1"/>
    <w:rsid w:val="002D5D69"/>
    <w:rsid w:val="002D6681"/>
    <w:rsid w:val="002E5834"/>
    <w:rsid w:val="0030794C"/>
    <w:rsid w:val="00372418"/>
    <w:rsid w:val="0045406D"/>
    <w:rsid w:val="004705D6"/>
    <w:rsid w:val="00480D13"/>
    <w:rsid w:val="004955D7"/>
    <w:rsid w:val="0055053C"/>
    <w:rsid w:val="0066180E"/>
    <w:rsid w:val="00672B39"/>
    <w:rsid w:val="007227BB"/>
    <w:rsid w:val="007774EF"/>
    <w:rsid w:val="00780EA8"/>
    <w:rsid w:val="007F7B98"/>
    <w:rsid w:val="008A525D"/>
    <w:rsid w:val="008F1F8D"/>
    <w:rsid w:val="00A26631"/>
    <w:rsid w:val="00AD5AC4"/>
    <w:rsid w:val="00CB1F5F"/>
    <w:rsid w:val="00CC489E"/>
    <w:rsid w:val="00CF3499"/>
    <w:rsid w:val="00D7A98A"/>
    <w:rsid w:val="00E01AA1"/>
    <w:rsid w:val="00E67118"/>
    <w:rsid w:val="00EC3723"/>
    <w:rsid w:val="00EF1F5E"/>
    <w:rsid w:val="00FC1AF2"/>
    <w:rsid w:val="022BB5DE"/>
    <w:rsid w:val="056E3CFF"/>
    <w:rsid w:val="07904757"/>
    <w:rsid w:val="0956021C"/>
    <w:rsid w:val="0B61A9B4"/>
    <w:rsid w:val="0F179F4A"/>
    <w:rsid w:val="110188D5"/>
    <w:rsid w:val="12F495ED"/>
    <w:rsid w:val="17F7EC1C"/>
    <w:rsid w:val="18A0B060"/>
    <w:rsid w:val="1BE3657B"/>
    <w:rsid w:val="21FA0EC3"/>
    <w:rsid w:val="22846025"/>
    <w:rsid w:val="234CD1B4"/>
    <w:rsid w:val="2531EADA"/>
    <w:rsid w:val="2CCB702B"/>
    <w:rsid w:val="2F424B1C"/>
    <w:rsid w:val="2F443CE2"/>
    <w:rsid w:val="35AAADE3"/>
    <w:rsid w:val="3BF463E3"/>
    <w:rsid w:val="3D7EFC2E"/>
    <w:rsid w:val="44639A2F"/>
    <w:rsid w:val="47466EAD"/>
    <w:rsid w:val="48D3FA51"/>
    <w:rsid w:val="524FF168"/>
    <w:rsid w:val="559CBC51"/>
    <w:rsid w:val="562B1D43"/>
    <w:rsid w:val="5891DA70"/>
    <w:rsid w:val="58F1D0DB"/>
    <w:rsid w:val="59B9CB74"/>
    <w:rsid w:val="5DEC35C0"/>
    <w:rsid w:val="6119E323"/>
    <w:rsid w:val="643D9DF4"/>
    <w:rsid w:val="66706370"/>
    <w:rsid w:val="69CA856C"/>
    <w:rsid w:val="6C3D75A8"/>
    <w:rsid w:val="78073700"/>
    <w:rsid w:val="7953C8F0"/>
    <w:rsid w:val="79EEBC8A"/>
    <w:rsid w:val="7EC48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BB5DE"/>
  <w15:chartTrackingRefBased/>
  <w15:docId w15:val="{F66FF8E3-7BD7-4F0C-BED4-F571AFE53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jstalinea">
    <w:name w:val="List Paragraph"/>
    <w:basedOn w:val="Standaard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7157989F5B5B4B9EB0758B64277450" ma:contentTypeVersion="" ma:contentTypeDescription="Een nieuw document maken." ma:contentTypeScope="" ma:versionID="5ae333ed933d8171ddd66614f6da7040">
  <xsd:schema xmlns:xsd="http://www.w3.org/2001/XMLSchema" xmlns:xs="http://www.w3.org/2001/XMLSchema" xmlns:p="http://schemas.microsoft.com/office/2006/metadata/properties" xmlns:ns2="e35744c6-7e4c-4121-9fcc-66204c9e409f" targetNamespace="http://schemas.microsoft.com/office/2006/metadata/properties" ma:root="true" ma:fieldsID="db6784c142b2c352f455a707f982a49e" ns2:_="">
    <xsd:import namespace="e35744c6-7e4c-4121-9fcc-66204c9e40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5744c6-7e4c-4121-9fcc-66204c9e40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B151269-6C47-4FAD-B9B0-B1D5647AF9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8AE362-B7DF-494A-B313-3C4CF4522F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5744c6-7e4c-4121-9fcc-66204c9e40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5A7086-38E9-47EC-A489-5120025222C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1681</Characters>
  <Application>Microsoft Office Word</Application>
  <DocSecurity>0</DocSecurity>
  <Lines>14</Lines>
  <Paragraphs>3</Paragraphs>
  <ScaleCrop>false</ScaleCrop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Liesbeth Wendrich</dc:creator>
  <cp:keywords/>
  <dc:description/>
  <cp:lastModifiedBy>Rob Verbeij</cp:lastModifiedBy>
  <cp:revision>3</cp:revision>
  <dcterms:created xsi:type="dcterms:W3CDTF">2020-07-09T16:58:00Z</dcterms:created>
  <dcterms:modified xsi:type="dcterms:W3CDTF">2020-07-09T17:02:00Z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0x0101003F7157989F5B5B4B9EB0758B64277450</vt:lpwstr>
  </property>
</Properties>
</file>